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449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08D5">
        <w:rPr>
          <w:rFonts w:ascii="Times New Roman" w:hAnsi="Times New Roman" w:cs="Times New Roman"/>
          <w:sz w:val="28"/>
          <w:szCs w:val="28"/>
          <w:lang w:val="kk-KZ"/>
        </w:rPr>
        <w:t xml:space="preserve">Ағымдық тексеру </w:t>
      </w:r>
      <w:r w:rsidRPr="003608D5">
        <w:rPr>
          <w:rFonts w:ascii="Times New Roman" w:hAnsi="Times New Roman" w:cs="Times New Roman"/>
          <w:sz w:val="28"/>
          <w:szCs w:val="28"/>
        </w:rPr>
        <w:t xml:space="preserve">3  </w:t>
      </w:r>
    </w:p>
    <w:p w:rsid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өмендегі сұрақ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тар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ға қысқаша, нақты  жауап беру қажет</w:t>
      </w:r>
    </w:p>
    <w:p w:rsid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4B79D6" w:rsidRDefault="004B79D6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132449" w:rsidRPr="003608D5" w:rsidRDefault="003608D5" w:rsidP="003608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1.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алдаудың химиялық, физикалық және физикалық-химиялық әдістері</w:t>
      </w:r>
    </w:p>
    <w:p w:rsidR="00132449" w:rsidRPr="003608D5" w:rsidRDefault="00132449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132449" w:rsidRPr="003608D5" w:rsidRDefault="003608D5" w:rsidP="003608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2. Х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роматография. физикалық-химиялық талдау әдістерінің сипаттамасы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 Х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роматографиялық әдістер. әдістердің жіктелуі</w:t>
      </w:r>
    </w:p>
    <w:p w:rsidR="00132449" w:rsidRPr="003608D5" w:rsidRDefault="00132449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08D5">
        <w:rPr>
          <w:rFonts w:ascii="Times New Roman" w:hAnsi="Times New Roman" w:cs="Times New Roman"/>
          <w:sz w:val="28"/>
          <w:szCs w:val="28"/>
          <w:lang w:val="kk-KZ"/>
        </w:rPr>
        <w:t>3. 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өлу және концентрациялау әдістері </w:t>
      </w:r>
    </w:p>
    <w:p w:rsidR="00132449" w:rsidRPr="003608D5" w:rsidRDefault="00132449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Металлургиялық үлгілерден сынама алу</w:t>
      </w: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kk-KZ"/>
        </w:rPr>
      </w:pP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5. </w:t>
      </w:r>
      <w:r w:rsidRPr="003608D5">
        <w:rPr>
          <w:rFonts w:ascii="Times New Roman" w:eastAsia="Times New Roman" w:hAnsi="Times New Roman" w:cs="Times New Roman"/>
          <w:sz w:val="28"/>
          <w:szCs w:val="28"/>
          <w:lang w:val="kk-KZ"/>
        </w:rPr>
        <w:t>Таңдаудың негізгі түсініктері. Үлгілердің түрлері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Сеппелі материалдардан сынама таңдап алу ерекшеліктері</w:t>
      </w: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608D5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3608D5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4B79D6">
        <w:rPr>
          <w:rFonts w:ascii="Times New Roman" w:hAnsi="Times New Roman" w:cs="Times New Roman"/>
          <w:sz w:val="28"/>
          <w:szCs w:val="28"/>
          <w:lang w:val="kk-KZ"/>
        </w:rPr>
        <w:t xml:space="preserve"> Металлургиялың үлгілерден сынмаларды дайындау. </w:t>
      </w:r>
    </w:p>
    <w:p w:rsidR="004B79D6" w:rsidRPr="003608D5" w:rsidRDefault="004B79D6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Талдаулық бақылауды дамытудың негізгі бағыттары</w:t>
      </w: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lang w:val="kk-KZ"/>
        </w:rPr>
      </w:pPr>
    </w:p>
    <w:p w:rsidR="003608D5" w:rsidRPr="003608D5" w:rsidRDefault="003608D5" w:rsidP="003608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3608D5" w:rsidRPr="0036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449"/>
    <w:rsid w:val="00132449"/>
    <w:rsid w:val="003608D5"/>
    <w:rsid w:val="004B79D6"/>
    <w:rsid w:val="00BB31A3"/>
    <w:rsid w:val="00F4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449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08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449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08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0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2023-12-12T06:37:00Z</dcterms:created>
  <dcterms:modified xsi:type="dcterms:W3CDTF">2023-12-12T07:00:00Z</dcterms:modified>
</cp:coreProperties>
</file>